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71" w:rsidRPr="00222671" w:rsidRDefault="00222671" w:rsidP="00222671">
      <w:pPr>
        <w:pStyle w:val="a3"/>
        <w:jc w:val="center"/>
        <w:rPr>
          <w:rFonts w:ascii="Times New Roman" w:eastAsia="黑体" w:hAnsi="Times New Roman"/>
          <w:sz w:val="28"/>
          <w:szCs w:val="28"/>
        </w:rPr>
      </w:pPr>
      <w:r w:rsidRPr="00222671">
        <w:rPr>
          <w:rFonts w:ascii="Times New Roman" w:eastAsia="黑体" w:hAnsi="黑体"/>
          <w:sz w:val="28"/>
          <w:szCs w:val="28"/>
        </w:rPr>
        <w:t>表</w:t>
      </w:r>
      <w:r w:rsidRPr="00222671">
        <w:rPr>
          <w:rFonts w:ascii="Times New Roman" w:eastAsia="黑体" w:hAnsi="Times New Roman"/>
          <w:sz w:val="28"/>
          <w:szCs w:val="28"/>
        </w:rPr>
        <w:t xml:space="preserve">2  </w:t>
      </w:r>
      <w:r w:rsidRPr="00222671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222671">
        <w:rPr>
          <w:rFonts w:ascii="黑体" w:eastAsia="黑体" w:hAnsi="黑体" w:hint="eastAsia"/>
          <w:sz w:val="28"/>
          <w:szCs w:val="28"/>
        </w:rPr>
        <w:t>受理环节审核量化表见申请材料目录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4028"/>
        <w:gridCol w:w="1597"/>
        <w:gridCol w:w="1017"/>
        <w:gridCol w:w="2070"/>
      </w:tblGrid>
      <w:tr w:rsidR="00222671" w:rsidTr="002B2B5A">
        <w:trPr>
          <w:trHeight w:val="397"/>
          <w:jc w:val="center"/>
        </w:trPr>
        <w:tc>
          <w:tcPr>
            <w:tcW w:w="661" w:type="dxa"/>
            <w:vAlign w:val="center"/>
          </w:tcPr>
          <w:p w:rsidR="00222671" w:rsidRDefault="00222671" w:rsidP="002B2B5A">
            <w:pPr>
              <w:jc w:val="center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4028" w:type="dxa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1597" w:type="dxa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017" w:type="dxa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2070" w:type="dxa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222671" w:rsidTr="002B2B5A">
        <w:trPr>
          <w:trHeight w:val="397"/>
          <w:jc w:val="center"/>
        </w:trPr>
        <w:tc>
          <w:tcPr>
            <w:tcW w:w="661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222671" w:rsidRDefault="00222671" w:rsidP="002B2B5A">
            <w:pPr>
              <w:jc w:val="center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建筑工地使用蒸汽桩机、锤击桩机审批表</w:t>
            </w:r>
          </w:p>
        </w:tc>
        <w:tc>
          <w:tcPr>
            <w:tcW w:w="1597" w:type="dxa"/>
            <w:vAlign w:val="center"/>
          </w:tcPr>
          <w:p w:rsidR="00222671" w:rsidRDefault="00222671" w:rsidP="002B2B5A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符合法定形式。</w:t>
            </w:r>
          </w:p>
        </w:tc>
        <w:tc>
          <w:tcPr>
            <w:tcW w:w="1017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材料审核</w:t>
            </w:r>
          </w:p>
        </w:tc>
        <w:tc>
          <w:tcPr>
            <w:tcW w:w="2070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规范填写。</w:t>
            </w:r>
          </w:p>
        </w:tc>
      </w:tr>
      <w:tr w:rsidR="00222671" w:rsidTr="002B2B5A">
        <w:trPr>
          <w:trHeight w:val="397"/>
          <w:jc w:val="center"/>
        </w:trPr>
        <w:tc>
          <w:tcPr>
            <w:tcW w:w="661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028" w:type="dxa"/>
            <w:vAlign w:val="center"/>
          </w:tcPr>
          <w:p w:rsidR="00222671" w:rsidRDefault="00222671" w:rsidP="002B2B5A">
            <w:pPr>
              <w:jc w:val="both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申请单位的书面申请（蒸汽桩机、锤击桩机）</w:t>
            </w:r>
          </w:p>
        </w:tc>
        <w:tc>
          <w:tcPr>
            <w:tcW w:w="1597" w:type="dxa"/>
            <w:vAlign w:val="center"/>
          </w:tcPr>
          <w:p w:rsidR="00222671" w:rsidRDefault="00222671" w:rsidP="002B2B5A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符合法定形式。</w:t>
            </w:r>
          </w:p>
        </w:tc>
        <w:tc>
          <w:tcPr>
            <w:tcW w:w="1017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材料审核</w:t>
            </w:r>
          </w:p>
        </w:tc>
        <w:tc>
          <w:tcPr>
            <w:tcW w:w="2070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承诺施工时间合理合法，噪声污染防治措施有效。</w:t>
            </w:r>
          </w:p>
        </w:tc>
      </w:tr>
      <w:tr w:rsidR="00222671" w:rsidTr="002B2B5A">
        <w:trPr>
          <w:trHeight w:val="397"/>
          <w:jc w:val="center"/>
        </w:trPr>
        <w:tc>
          <w:tcPr>
            <w:tcW w:w="661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028" w:type="dxa"/>
          </w:tcPr>
          <w:p w:rsidR="00222671" w:rsidRDefault="00222671" w:rsidP="002B2B5A">
            <w:pPr>
              <w:jc w:val="center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有资质勘察、设计、施工单位作出的受地质、地形等条件限制确需使用蒸汽桩机、锤击桩机的技术分析及结论</w:t>
            </w:r>
          </w:p>
        </w:tc>
        <w:tc>
          <w:tcPr>
            <w:tcW w:w="1597" w:type="dxa"/>
            <w:vAlign w:val="center"/>
          </w:tcPr>
          <w:p w:rsidR="00222671" w:rsidRDefault="00222671" w:rsidP="002B2B5A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符合法定形式。</w:t>
            </w:r>
          </w:p>
        </w:tc>
        <w:tc>
          <w:tcPr>
            <w:tcW w:w="1017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材料审核</w:t>
            </w:r>
          </w:p>
        </w:tc>
        <w:tc>
          <w:tcPr>
            <w:tcW w:w="2070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受地质、地形等条件限制确需使用蒸汽桩机、锤击桩机的。</w:t>
            </w:r>
          </w:p>
        </w:tc>
      </w:tr>
      <w:tr w:rsidR="00222671" w:rsidTr="002B2B5A">
        <w:trPr>
          <w:trHeight w:val="397"/>
          <w:jc w:val="center"/>
        </w:trPr>
        <w:tc>
          <w:tcPr>
            <w:tcW w:w="661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028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广东省污染物排放许可证</w:t>
            </w:r>
          </w:p>
        </w:tc>
        <w:tc>
          <w:tcPr>
            <w:tcW w:w="1597" w:type="dxa"/>
            <w:vAlign w:val="center"/>
          </w:tcPr>
          <w:p w:rsidR="00222671" w:rsidRDefault="00222671" w:rsidP="002B2B5A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与原件一致。</w:t>
            </w:r>
          </w:p>
        </w:tc>
        <w:tc>
          <w:tcPr>
            <w:tcW w:w="1017" w:type="dxa"/>
            <w:vAlign w:val="center"/>
          </w:tcPr>
          <w:p w:rsidR="00222671" w:rsidRDefault="00222671" w:rsidP="002B2B5A">
            <w:pPr>
              <w:jc w:val="center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70" w:type="dxa"/>
            <w:vAlign w:val="center"/>
          </w:tcPr>
          <w:p w:rsidR="00222671" w:rsidRDefault="00222671" w:rsidP="002B2B5A">
            <w:pPr>
              <w:jc w:val="center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校验原件或授权书加盖上级法人公章。</w:t>
            </w:r>
          </w:p>
        </w:tc>
      </w:tr>
      <w:tr w:rsidR="00222671" w:rsidTr="002B2B5A">
        <w:trPr>
          <w:trHeight w:val="397"/>
          <w:jc w:val="center"/>
        </w:trPr>
        <w:tc>
          <w:tcPr>
            <w:tcW w:w="661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028" w:type="dxa"/>
            <w:vAlign w:val="center"/>
          </w:tcPr>
          <w:p w:rsidR="00222671" w:rsidRDefault="00222671" w:rsidP="002B2B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建筑工程施工许可证</w:t>
            </w:r>
          </w:p>
        </w:tc>
        <w:tc>
          <w:tcPr>
            <w:tcW w:w="1597" w:type="dxa"/>
            <w:vAlign w:val="center"/>
          </w:tcPr>
          <w:p w:rsidR="00222671" w:rsidRDefault="00222671" w:rsidP="002B2B5A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与原件一致。</w:t>
            </w:r>
          </w:p>
        </w:tc>
        <w:tc>
          <w:tcPr>
            <w:tcW w:w="1017" w:type="dxa"/>
            <w:vAlign w:val="center"/>
          </w:tcPr>
          <w:p w:rsidR="00222671" w:rsidRDefault="00222671" w:rsidP="002B2B5A">
            <w:pPr>
              <w:jc w:val="center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070" w:type="dxa"/>
            <w:vAlign w:val="center"/>
          </w:tcPr>
          <w:p w:rsidR="00222671" w:rsidRDefault="00222671" w:rsidP="002B2B5A">
            <w:pPr>
              <w:jc w:val="center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校验原件或授权书加盖上级法人公章。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22671"/>
    <w:rsid w:val="00222671"/>
    <w:rsid w:val="002652E6"/>
    <w:rsid w:val="00323B43"/>
    <w:rsid w:val="003D37D8"/>
    <w:rsid w:val="004358AB"/>
    <w:rsid w:val="008B7726"/>
    <w:rsid w:val="00D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71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sid w:val="00222671"/>
    <w:rPr>
      <w:rFonts w:ascii="宋体" w:hAnsi="宋体" w:cs="宋体"/>
      <w:sz w:val="24"/>
      <w:szCs w:val="24"/>
    </w:rPr>
  </w:style>
  <w:style w:type="paragraph" w:styleId="a3">
    <w:name w:val="annotation text"/>
    <w:basedOn w:val="a"/>
    <w:link w:val="Char"/>
    <w:rsid w:val="00222671"/>
    <w:rPr>
      <w:rFonts w:eastAsia="微软雅黑"/>
    </w:rPr>
  </w:style>
  <w:style w:type="character" w:customStyle="1" w:styleId="Char1">
    <w:name w:val="批注文字 Char1"/>
    <w:basedOn w:val="a0"/>
    <w:link w:val="a3"/>
    <w:uiPriority w:val="99"/>
    <w:semiHidden/>
    <w:rsid w:val="00222671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asd12</dc:creator>
  <cp:lastModifiedBy>asd12</cp:lastModifiedBy>
  <cp:revision>1</cp:revision>
  <dcterms:created xsi:type="dcterms:W3CDTF">2016-10-27T12:40:00Z</dcterms:created>
  <dcterms:modified xsi:type="dcterms:W3CDTF">2016-10-27T12:41:00Z</dcterms:modified>
</cp:coreProperties>
</file>